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04" w:rsidRDefault="00D313D4" w:rsidP="00D313D4">
      <w:pPr>
        <w:jc w:val="center"/>
      </w:pPr>
      <w:r w:rsidRPr="00D313D4">
        <w:rPr>
          <w:rFonts w:ascii="Arial" w:hAnsi="Arial" w:cs="Arial"/>
          <w:b/>
        </w:rPr>
        <w:t xml:space="preserve">Proposte progettuali tramite finanza di progetto per </w:t>
      </w:r>
      <w:proofErr w:type="spellStart"/>
      <w:r w:rsidRPr="00D313D4">
        <w:rPr>
          <w:rFonts w:ascii="Arial" w:hAnsi="Arial" w:cs="Arial"/>
          <w:b/>
        </w:rPr>
        <w:t>efficientamento</w:t>
      </w:r>
      <w:proofErr w:type="spellEnd"/>
      <w:r w:rsidRPr="00D313D4">
        <w:rPr>
          <w:rFonts w:ascii="Arial" w:hAnsi="Arial" w:cs="Arial"/>
          <w:b/>
        </w:rPr>
        <w:t xml:space="preserve"> e riqualificazione energetica edifici Comuni aderenti e Palazzo Sede Provincia di Cuneo</w:t>
      </w:r>
    </w:p>
    <w:p w:rsidR="00436D43" w:rsidRPr="00436D43" w:rsidRDefault="00436D43">
      <w:pPr>
        <w:rPr>
          <w:sz w:val="24"/>
          <w:szCs w:val="24"/>
        </w:rPr>
      </w:pPr>
      <w:bookmarkStart w:id="0" w:name="_GoBack"/>
      <w:bookmarkEnd w:id="0"/>
    </w:p>
    <w:p w:rsidR="00436D43" w:rsidRDefault="00436D43" w:rsidP="00436D43">
      <w:pPr>
        <w:rPr>
          <w:sz w:val="24"/>
          <w:szCs w:val="24"/>
        </w:rPr>
      </w:pPr>
      <w:r w:rsidRPr="00436D43">
        <w:rPr>
          <w:sz w:val="24"/>
          <w:szCs w:val="24"/>
        </w:rPr>
        <w:t xml:space="preserve">Link per visionare le </w:t>
      </w:r>
      <w:r w:rsidRPr="00436D43">
        <w:rPr>
          <w:sz w:val="24"/>
          <w:szCs w:val="24"/>
        </w:rPr>
        <w:t xml:space="preserve">proposte progettuali: </w:t>
      </w:r>
      <w:hyperlink r:id="rId5" w:history="1">
        <w:r w:rsidRPr="00130565">
          <w:rPr>
            <w:rStyle w:val="Collegamentoipertestuale"/>
            <w:sz w:val="24"/>
            <w:szCs w:val="24"/>
          </w:rPr>
          <w:t>https://vfs.provincia.cuneo.gov.it/?page_id=104739</w:t>
        </w:r>
      </w:hyperlink>
    </w:p>
    <w:p w:rsidR="00436D43" w:rsidRPr="00436D43" w:rsidRDefault="00436D43" w:rsidP="00436D43">
      <w:pPr>
        <w:rPr>
          <w:sz w:val="24"/>
          <w:szCs w:val="24"/>
        </w:rPr>
      </w:pPr>
    </w:p>
    <w:sectPr w:rsidR="00436D43" w:rsidRPr="00436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81AC0"/>
    <w:multiLevelType w:val="hybridMultilevel"/>
    <w:tmpl w:val="9BB625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D3E50"/>
    <w:multiLevelType w:val="multilevel"/>
    <w:tmpl w:val="8C28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1E"/>
    <w:rsid w:val="00017F1E"/>
    <w:rsid w:val="000E04FE"/>
    <w:rsid w:val="00436D43"/>
    <w:rsid w:val="00A97504"/>
    <w:rsid w:val="00D3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F933"/>
  <w15:chartTrackingRefBased/>
  <w15:docId w15:val="{973E74C7-555F-4AA9-8747-AD9B114F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D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D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6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fs.provincia.cuneo.gov.it/?page_id=1047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Semeria Cristina</dc:creator>
  <cp:keywords/>
  <dc:description/>
  <cp:lastModifiedBy>Semeria Cristina</cp:lastModifiedBy>
  <cp:revision>4</cp:revision>
  <dcterms:created xsi:type="dcterms:W3CDTF">2021-02-11T12:26:00Z</dcterms:created>
  <dcterms:modified xsi:type="dcterms:W3CDTF">2021-02-11T15:41:00Z</dcterms:modified>
</cp:coreProperties>
</file>